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160" w:line="259" w:lineRule="auto"/>
        <w:jc w:val="center"/>
        <w:rPr/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BITÁCORA </w:t>
      </w:r>
      <w:r w:rsidDel="00000000" w:rsidR="00000000" w:rsidRPr="00000000">
        <w:rPr>
          <w:rtl w:val="0"/>
        </w:rPr>
      </w:r>
    </w:p>
    <w:tbl>
      <w:tblPr>
        <w:tblStyle w:val="Table1"/>
        <w:tblW w:w="9300.0" w:type="dxa"/>
        <w:jc w:val="left"/>
        <w:tblInd w:w="-5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04"/>
        <w:gridCol w:w="4996"/>
        <w:tblGridChange w:id="0">
          <w:tblGrid>
            <w:gridCol w:w="4304"/>
            <w:gridCol w:w="4996"/>
          </w:tblGrid>
        </w:tblGridChange>
      </w:tblGrid>
      <w:tr>
        <w:trPr>
          <w:cantSplit w:val="0"/>
          <w:trHeight w:val="418.0059814453125" w:hRule="atLeast"/>
          <w:tblHeader w:val="0"/>
        </w:trPr>
        <w:tc>
          <w:tcPr>
            <w:gridSpan w:val="2"/>
            <w:shd w:fill="cfe2f3" w:val="clear"/>
          </w:tcPr>
          <w:p w:rsidR="00000000" w:rsidDel="00000000" w:rsidP="00000000" w:rsidRDefault="00000000" w:rsidRPr="00000000" w14:paraId="00000002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Fecha: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05 de octubre del 2021 </w:t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gridSpan w:val="2"/>
            <w:shd w:fill="cfe2f3" w:val="clear"/>
          </w:tcPr>
          <w:p w:rsidR="00000000" w:rsidDel="00000000" w:rsidP="00000000" w:rsidRDefault="00000000" w:rsidRPr="00000000" w14:paraId="00000004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Nombre de los observadores: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Juliana Largo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2"/>
            <w:shd w:fill="cfe2f3" w:val="clear"/>
          </w:tcPr>
          <w:p w:rsidR="00000000" w:rsidDel="00000000" w:rsidP="00000000" w:rsidRDefault="00000000" w:rsidRPr="00000000" w14:paraId="00000006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Nombre de la institución: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Comunidad Terapéutica Nuevos Horizontes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shd w:fill="cfe2f3" w:val="clear"/>
          </w:tcPr>
          <w:p w:rsidR="00000000" w:rsidDel="00000000" w:rsidP="00000000" w:rsidRDefault="00000000" w:rsidRPr="00000000" w14:paraId="00000008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Hora de inicio de clase:</w:t>
            </w:r>
          </w:p>
        </w:tc>
        <w:tc>
          <w:tcPr>
            <w:shd w:fill="cfe2f3" w:val="clear"/>
          </w:tcPr>
          <w:p w:rsidR="00000000" w:rsidDel="00000000" w:rsidP="00000000" w:rsidRDefault="00000000" w:rsidRPr="00000000" w14:paraId="00000009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Hora de finalización de clase:</w:t>
            </w:r>
          </w:p>
        </w:tc>
      </w:tr>
      <w:tr>
        <w:trPr>
          <w:cantSplit w:val="0"/>
          <w:trHeight w:val="358.0059814453125" w:hRule="atLeast"/>
          <w:tblHeader w:val="0"/>
        </w:trPr>
        <w:tc>
          <w:tcPr>
            <w:gridSpan w:val="2"/>
            <w:shd w:fill="cfe2f3" w:val="clear"/>
          </w:tcPr>
          <w:p w:rsidR="00000000" w:rsidDel="00000000" w:rsidP="00000000" w:rsidRDefault="00000000" w:rsidRPr="00000000" w14:paraId="0000000A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Número de estudiantes que asistieron a la clase:</w:t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gridSpan w:val="2"/>
            <w:shd w:fill="cfe2f3" w:val="clear"/>
          </w:tcPr>
          <w:p w:rsidR="00000000" w:rsidDel="00000000" w:rsidP="00000000" w:rsidRDefault="00000000" w:rsidRPr="00000000" w14:paraId="0000000C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Temática trabajada: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Autobiografía 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2"/>
            <w:shd w:fill="d9d2e9" w:val="clear"/>
          </w:tcPr>
          <w:p w:rsidR="00000000" w:rsidDel="00000000" w:rsidP="00000000" w:rsidRDefault="00000000" w:rsidRPr="00000000" w14:paraId="0000000E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CATEGORÍAS A ANALIZAR:</w:t>
            </w:r>
          </w:p>
        </w:tc>
      </w:tr>
      <w:tr>
        <w:trPr>
          <w:cantSplit w:val="0"/>
          <w:trHeight w:val="1260" w:hRule="atLeast"/>
          <w:tblHeader w:val="0"/>
        </w:trPr>
        <w:tc>
          <w:tcPr>
            <w:gridSpan w:val="2"/>
            <w:shd w:fill="d9d2e9" w:val="clear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1"/>
              </w:numPr>
              <w:spacing w:line="259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Desarrollo de la clase.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"/>
              </w:numPr>
              <w:spacing w:line="259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Estudiantes.</w:t>
            </w:r>
          </w:p>
          <w:p w:rsidR="00000000" w:rsidDel="00000000" w:rsidP="00000000" w:rsidRDefault="00000000" w:rsidRPr="00000000" w14:paraId="00000012">
            <w:pPr>
              <w:numPr>
                <w:ilvl w:val="0"/>
                <w:numId w:val="1"/>
              </w:numPr>
              <w:spacing w:line="259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Temática.</w:t>
            </w:r>
          </w:p>
          <w:p w:rsidR="00000000" w:rsidDel="00000000" w:rsidP="00000000" w:rsidRDefault="00000000" w:rsidRPr="00000000" w14:paraId="00000013">
            <w:pPr>
              <w:numPr>
                <w:ilvl w:val="0"/>
                <w:numId w:val="1"/>
              </w:numPr>
              <w:spacing w:line="259" w:lineRule="auto"/>
              <w:ind w:left="720" w:hanging="360"/>
              <w:rPr>
                <w:rFonts w:ascii="Times New Roman" w:cs="Times New Roman" w:eastAsia="Times New Roman" w:hAnsi="Times New Roman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Estrategias de enseñanza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numPr>
                <w:ilvl w:val="0"/>
                <w:numId w:val="1"/>
              </w:numPr>
              <w:spacing w:after="160" w:line="259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d9ead3" w:val="clear"/>
          </w:tcPr>
          <w:p w:rsidR="00000000" w:rsidDel="00000000" w:rsidP="00000000" w:rsidRDefault="00000000" w:rsidRPr="00000000" w14:paraId="00000016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Desarrollo de la clase.</w:t>
            </w:r>
          </w:p>
        </w:tc>
        <w:tc>
          <w:tcPr>
            <w:shd w:fill="f9cb9c" w:val="clear"/>
          </w:tcPr>
          <w:p w:rsidR="00000000" w:rsidDel="00000000" w:rsidP="00000000" w:rsidRDefault="00000000" w:rsidRPr="00000000" w14:paraId="00000017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Observaciones:</w:t>
            </w:r>
          </w:p>
        </w:tc>
      </w:tr>
      <w:tr>
        <w:trPr>
          <w:cantSplit w:val="0"/>
          <w:trHeight w:val="6729.1375732421875" w:hRule="atLeast"/>
          <w:tblHeader w:val="0"/>
        </w:trPr>
        <w:tc>
          <w:tcPr>
            <w:shd w:fill="d9ead3" w:val="clear"/>
          </w:tcPr>
          <w:p w:rsidR="00000000" w:rsidDel="00000000" w:rsidP="00000000" w:rsidRDefault="00000000" w:rsidRPr="00000000" w14:paraId="00000018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Momento 1: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Se inició la sesión saludando a los participantes y preguntando si cuentan con el material para trabajar durante la sesión (hojas, lápices, colores). </w:t>
            </w:r>
          </w:p>
          <w:p w:rsidR="00000000" w:rsidDel="00000000" w:rsidP="00000000" w:rsidRDefault="00000000" w:rsidRPr="00000000" w14:paraId="00000019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Se procede a realizar una actividad inicial en la que se le pregunta a algunos participantes cuáles son sus principales cualidades, qué los caracteriza y qué cosas cree que podría mejorar en su vida. De manera voluntaria algunos de los estudiantes van tomando la palabra y comparten su respuesta. Dentro de las principales cualidades que se mencionaron se encuentran el compañerismo, el acercamiento al deporte y de las cosas a mejorar se encuentran el temperamento, conductas y hacer cambios en sus vidas para corregir los errores que han cometido.  </w:t>
            </w:r>
          </w:p>
          <w:p w:rsidR="00000000" w:rsidDel="00000000" w:rsidP="00000000" w:rsidRDefault="00000000" w:rsidRPr="00000000" w14:paraId="0000001A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Posteriormente, se les indica la actividad a realizar. En una hoja deben realizar un dibujo a modo de autorretrato, en la parte superior derecha deben escribir las principales cualidades de cada uno; en la parte inferior derecha, los aspectos a mejorar en la vida; en la parte superior izquierda, deben escribir los acontecimientos importantes y en la parte inferior izquierda, las metas a futuro. Para esta actividad se les da un tiempo prudente para que la ejecuten. </w:t>
            </w:r>
          </w:p>
          <w:p w:rsidR="00000000" w:rsidDel="00000000" w:rsidP="00000000" w:rsidRDefault="00000000" w:rsidRPr="00000000" w14:paraId="0000001B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Momento 2: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Una vez que todos terminaron la actividad del dibujo, se presentaron algunos problemas técnicos con el sonido. Se reinició la videollamada y después de unos momentos se solucionó el inconveniente.</w:t>
            </w:r>
          </w:p>
          <w:p w:rsidR="00000000" w:rsidDel="00000000" w:rsidP="00000000" w:rsidRDefault="00000000" w:rsidRPr="00000000" w14:paraId="0000001C">
            <w:pPr>
              <w:spacing w:after="160" w:line="259" w:lineRule="auto"/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Después de solucionado el problema se procede a realizar una pausa activa, la cual consiste en seguir los movimientos de baile de un video de Just Dance.</w:t>
            </w:r>
          </w:p>
          <w:p w:rsidR="00000000" w:rsidDel="00000000" w:rsidP="00000000" w:rsidRDefault="00000000" w:rsidRPr="00000000" w14:paraId="0000001D">
            <w:pPr>
              <w:spacing w:after="160" w:line="259" w:lineRule="auto"/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Posteriormente, se inicia una explicación acerca de la autobiografía, en la que se habla un poco de los narradores, la estructura y los elementos que la componen. Aquí los estudiantes participan de manera activa. </w:t>
            </w:r>
          </w:p>
          <w:p w:rsidR="00000000" w:rsidDel="00000000" w:rsidP="00000000" w:rsidRDefault="00000000" w:rsidRPr="00000000" w14:paraId="0000001E">
            <w:pPr>
              <w:spacing w:after="160" w:line="259" w:lineRule="auto"/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De igual manera, se mencionaron algunos textos que tienen alguna cercanía con la autobiografía pero no son una autobiografía, como la biografía, las memorias, diario íntimo o epistolar, novela autobiográfica, prosopografía y autorretrato. </w:t>
            </w:r>
          </w:p>
          <w:p w:rsidR="00000000" w:rsidDel="00000000" w:rsidP="00000000" w:rsidRDefault="00000000" w:rsidRPr="00000000" w14:paraId="0000001F">
            <w:pPr>
              <w:spacing w:after="160" w:line="259" w:lineRule="auto"/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Después de la explicación se procede a realizar la lectura de algunos ejemplos de autobiografías, entre ellos un fragmento de la autobiografía de Nelson Mandela y algunas de personas del común. De manera voluntaria los participantes leían las autobiografías presentadas por los investigadores. </w:t>
            </w:r>
          </w:p>
          <w:p w:rsidR="00000000" w:rsidDel="00000000" w:rsidP="00000000" w:rsidRDefault="00000000" w:rsidRPr="00000000" w14:paraId="00000020">
            <w:pPr>
              <w:spacing w:after="160" w:line="259" w:lineRule="auto"/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Momento 3: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Al terminar la lectura de los ejemplos, se abre un espacio para que los participantes compartan el ejercicio que se realizó al iniciar la sesión. </w:t>
            </w:r>
          </w:p>
          <w:p w:rsidR="00000000" w:rsidDel="00000000" w:rsidP="00000000" w:rsidRDefault="00000000" w:rsidRPr="00000000" w14:paraId="00000021">
            <w:pPr>
              <w:spacing w:after="160" w:line="259" w:lineRule="auto"/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Según la distribución de los participantes en el aula se eligió a algunos de ellos para que compartieran su dibujo y contaran un poco acerca de las cuatro cosas que debían escribir. </w:t>
            </w:r>
          </w:p>
          <w:p w:rsidR="00000000" w:rsidDel="00000000" w:rsidP="00000000" w:rsidRDefault="00000000" w:rsidRPr="00000000" w14:paraId="00000022">
            <w:pPr>
              <w:spacing w:after="160" w:line="259" w:lineRule="auto"/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Uno a uno pasaron al frente y compartieron su creación y cada uno de los elementos que plasmaron en la hoja.</w:t>
            </w:r>
          </w:p>
        </w:tc>
        <w:tc>
          <w:tcPr>
            <w:shd w:fill="f9cb9c" w:val="clear"/>
          </w:tcPr>
          <w:p w:rsidR="00000000" w:rsidDel="00000000" w:rsidP="00000000" w:rsidRDefault="00000000" w:rsidRPr="00000000" w14:paraId="00000023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Los participantes son bastante receptivos, prestan atención a las explicaciones y las asumen con seriedad. </w:t>
            </w:r>
          </w:p>
          <w:p w:rsidR="00000000" w:rsidDel="00000000" w:rsidP="00000000" w:rsidRDefault="00000000" w:rsidRPr="00000000" w14:paraId="00000024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Se puede evidenciar que son muy abiertos al momento de hablar sobre cualquier temática, eso incluye los concerniente a la libertad y su contrario el estar en prisión, pues se podría decir que asumen su situación con madurez y responsabilidad. </w:t>
            </w:r>
          </w:p>
          <w:p w:rsidR="00000000" w:rsidDel="00000000" w:rsidP="00000000" w:rsidRDefault="00000000" w:rsidRPr="00000000" w14:paraId="00000025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Son personas que demuestran gran interés por aprender, son participativos y eso contribuye a que las sesiones se desarrollen de una manera agradable. </w:t>
            </w:r>
          </w:p>
          <w:p w:rsidR="00000000" w:rsidDel="00000000" w:rsidP="00000000" w:rsidRDefault="00000000" w:rsidRPr="00000000" w14:paraId="00000026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1" w:hRule="atLeast"/>
          <w:tblHeader w:val="0"/>
        </w:trPr>
        <w:tc>
          <w:tcPr>
            <w:gridSpan w:val="2"/>
            <w:shd w:fill="ead1dc" w:val="clear"/>
          </w:tcPr>
          <w:p w:rsidR="00000000" w:rsidDel="00000000" w:rsidP="00000000" w:rsidRDefault="00000000" w:rsidRPr="00000000" w14:paraId="00000027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Conclusiones: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2"/>
              </w:numPr>
              <w:spacing w:after="0" w:line="259" w:lineRule="auto"/>
              <w:ind w:left="720" w:hanging="36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Los participantes son bastante activos, eso facilita, en gran medida, la recolección de información.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spacing w:after="0" w:line="259" w:lineRule="auto"/>
              <w:ind w:left="720" w:hanging="36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Considero que se pueden trabajar las diferentes temáticas que se tienen planteadas pues los participantes demuestran ser muy abiertos al momento de abordar temas que podrían ser un poco sensibles.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spacing w:after="0" w:line="259" w:lineRule="auto"/>
              <w:ind w:left="720" w:hanging="36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Un elemento que podría dificultar la intervención es la inestabilidad de la conexión a internet, pues se interrumpen las explicaciones y participaciones. Sin embargo, los participantes están muy pendientes para tratar de resolver cualquier inconveniente técnico que se presente.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spacing w:after="160" w:line="259" w:lineRule="auto"/>
              <w:ind w:left="720" w:hanging="360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En la lectura de los ejemplos se pudo apreciar que los participantes tienen diferentes niveles de lectura en voz alta, algunos lo han muy bien, pero a otros se les dificulta un poco más.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pageBreakBefore w:val="0"/>
        <w:spacing w:after="160" w:line="259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